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0001680803</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0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Freshpet,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0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001-36729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1450 US-206</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000" w:type="dxa"/>
            <w:vAlign w:val="bottom"/>
          </w:tcPr>
          <w:p>
            <w:pPr>
              <w:spacing w:after="0"/>
              <w:rPr>
                <w:sz w:val="21"/>
                <w:szCs w:val="21"/>
                <w:color w:val="auto"/>
              </w:rPr>
            </w:pPr>
          </w:p>
        </w:tc>
        <w:tc>
          <w:tcPr>
            <w:tcW w:w="16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w w:val="96"/>
              </w:rPr>
              <w:t>BEDMINSTER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000" w:type="dxa"/>
            <w:vAlign w:val="bottom"/>
          </w:tcPr>
          <w:p>
            <w:pPr>
              <w:spacing w:after="0"/>
              <w:rPr>
                <w:sz w:val="13"/>
                <w:szCs w:val="13"/>
                <w:color w:val="auto"/>
              </w:rPr>
            </w:pPr>
          </w:p>
        </w:tc>
        <w:tc>
          <w:tcPr>
            <w:tcW w:w="16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color w:val="auto"/>
              </w:rPr>
              <w:t>NEW JERSEY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07921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0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201-520-4000</w:t>
            </w:r>
          </w:p>
        </w:tc>
        <w:tc>
          <w:tcPr>
            <w:tcW w:w="0" w:type="dxa"/>
            <w:vAlign w:val="bottom"/>
          </w:tcPr>
          <w:p>
            <w:pPr>
              <w:spacing w:after="0"/>
              <w:rPr>
                <w:sz w:val="1"/>
                <w:szCs w:val="1"/>
                <w:color w:val="auto"/>
              </w:rPr>
            </w:pPr>
          </w:p>
        </w:tc>
      </w:tr>
      <w:tr>
        <w:trPr>
          <w:trHeight w:val="297"/>
        </w:trPr>
        <w:tc>
          <w:tcPr>
            <w:tcW w:w="6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9"/>
              </w:rPr>
              <w:t>Cyr William B.</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1594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80704.22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49142791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05/13/2026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1594</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05/13/2026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09/06/2016</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6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600" w:type="dxa"/>
            <w:vAlign w:val="bottom"/>
            <w:gridSpan w:val="2"/>
            <w:vMerge w:val="continue"/>
          </w:tcPr>
          <w:p>
            <w:pPr>
              <w:spacing w:after="0"/>
              <w:rPr>
                <w:sz w:val="10"/>
                <w:szCs w:val="10"/>
                <w:color w:val="auto"/>
              </w:rPr>
            </w:pPr>
          </w:p>
        </w:tc>
        <w:tc>
          <w:tcPr>
            <w:tcW w:w="32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The Linda W Cyr 2020 Irrevocable Trust</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For Descendants</w:t>
            </w:r>
          </w:p>
        </w:tc>
        <w:tc>
          <w:tcPr>
            <w:tcW w:w="2080" w:type="dxa"/>
            <w:vAlign w:val="bottom"/>
          </w:tcPr>
          <w:p>
            <w:pPr>
              <w:spacing w:after="0"/>
              <w:rPr>
                <w:sz w:val="21"/>
                <w:szCs w:val="21"/>
                <w:color w:val="auto"/>
              </w:rPr>
            </w:pPr>
          </w:p>
        </w:tc>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05/11/2026 1540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81196.50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1450 US-206</w:t>
            </w:r>
          </w:p>
        </w:tc>
        <w:tc>
          <w:tcPr>
            <w:tcW w:w="2080" w:type="dxa"/>
            <w:vAlign w:val="bottom"/>
          </w:tcPr>
          <w:p>
            <w:pPr>
              <w:spacing w:after="0"/>
              <w:rPr>
                <w:sz w:val="13"/>
                <w:szCs w:val="13"/>
                <w:color w:val="auto"/>
              </w:rPr>
            </w:pPr>
          </w:p>
        </w:tc>
        <w:tc>
          <w:tcPr>
            <w:tcW w:w="326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Bedminster  NJ</w:t>
            </w:r>
          </w:p>
        </w:tc>
        <w:tc>
          <w:tcPr>
            <w:tcW w:w="208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07921</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Linda W. Cyr</w:t>
            </w:r>
          </w:p>
        </w:tc>
        <w:tc>
          <w:tcPr>
            <w:tcW w:w="208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1450 US-206</w:t>
            </w:r>
          </w:p>
        </w:tc>
        <w:tc>
          <w:tcPr>
            <w:tcW w:w="2080" w:type="dxa"/>
            <w:vAlign w:val="bottom"/>
          </w:tcPr>
          <w:p>
            <w:pPr>
              <w:spacing w:after="0"/>
              <w:rPr>
                <w:sz w:val="21"/>
                <w:szCs w:val="21"/>
                <w:color w:val="auto"/>
              </w:rPr>
            </w:pP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05/11/2026 892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47030.70</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Bedminster  NJ</w:t>
            </w:r>
          </w:p>
        </w:tc>
        <w:tc>
          <w:tcPr>
            <w:tcW w:w="208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07921</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William B Cyr 2020 Irrevocable</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Spousal Trust</w:t>
            </w:r>
          </w:p>
        </w:tc>
        <w:tc>
          <w:tcPr>
            <w:tcW w:w="2080" w:type="dxa"/>
            <w:vAlign w:val="bottom"/>
          </w:tcPr>
          <w:p>
            <w:pPr>
              <w:spacing w:after="0"/>
              <w:rPr>
                <w:sz w:val="21"/>
                <w:szCs w:val="21"/>
                <w:color w:val="auto"/>
              </w:rPr>
            </w:pPr>
          </w:p>
        </w:tc>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05/11/2026 1752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91838.24</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1450 US-206</w:t>
            </w:r>
          </w:p>
        </w:tc>
        <w:tc>
          <w:tcPr>
            <w:tcW w:w="2080" w:type="dxa"/>
            <w:vAlign w:val="bottom"/>
          </w:tcPr>
          <w:p>
            <w:pPr>
              <w:spacing w:after="0"/>
              <w:rPr>
                <w:sz w:val="13"/>
                <w:szCs w:val="13"/>
                <w:color w:val="auto"/>
              </w:rPr>
            </w:pPr>
          </w:p>
        </w:tc>
        <w:tc>
          <w:tcPr>
            <w:tcW w:w="326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Bedminster  NJ</w:t>
            </w:r>
          </w:p>
        </w:tc>
        <w:tc>
          <w:tcPr>
            <w:tcW w:w="208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07921</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William B. Cyr</w:t>
            </w:r>
          </w:p>
        </w:tc>
        <w:tc>
          <w:tcPr>
            <w:tcW w:w="208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1450 US-206</w:t>
            </w:r>
          </w:p>
        </w:tc>
        <w:tc>
          <w:tcPr>
            <w:tcW w:w="2080" w:type="dxa"/>
            <w:vAlign w:val="bottom"/>
          </w:tcPr>
          <w:p>
            <w:pPr>
              <w:spacing w:after="0"/>
              <w:rPr>
                <w:sz w:val="21"/>
                <w:szCs w:val="21"/>
                <w:color w:val="auto"/>
              </w:rPr>
            </w:pP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05/11/2026 42328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2138691.62</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Bedminster  NJ</w:t>
            </w:r>
          </w:p>
        </w:tc>
        <w:tc>
          <w:tcPr>
            <w:tcW w:w="208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07921</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3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22"/>
          <w:szCs w:val="22"/>
          <w:color w:val="auto"/>
        </w:rPr>
        <w:t>Today's sale and a sale in the past 3 months occurred in The Linda W Cyr 2020 Irrevocable Trust For Descendants of which William B. Cyr Jr is a trustee, account stakeholder, and the relative of William B. Cyr (an officer and director of the company). Sales in the past 3 months also include sales from the account of Linda W. Cyr (spouse of William B. Cyr) and The William B Cyr 2020 Irrevocable Spousal Trust of which Linda W. Cyr is a trustee and account stakeholder.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05/13/2026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11/05/2025</w:t>
      </w:r>
    </w:p>
    <w:p>
      <w:pPr>
        <w:spacing w:after="0" w:line="1098" w:lineRule="exact"/>
        <w:rPr>
          <w:sz w:val="20"/>
          <w:szCs w:val="20"/>
          <w:color w:val="auto"/>
        </w:rPr>
      </w:pPr>
    </w:p>
    <w:p>
      <w:pPr>
        <w:sectPr>
          <w:pgSz w:w="11900" w:h="16838" w:orient="portrait"/>
          <w:cols w:equalWidth="0" w:num="2">
            <w:col w:w="1460" w:space="120"/>
            <w:col w:w="9660"/>
          </w:cols>
          <w:pgMar w:left="320" w:top="108" w:right="339" w:bottom="333"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8"/>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98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William B Cyr</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333"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3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2026-05-13T10:41:27Z</dcterms:created>
  <dcterms:modified xsi:type="dcterms:W3CDTF">2026-05-13T10:41:27Z</dcterms:modified>
</cp:coreProperties>
</file>